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Work-Based Learning Program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PRE-ARRANGED ABSENCE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THE PARENT/GUARDIAN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Return to Ms. Miranda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permit ______________________________________ to be excused from school to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participate in ________________________ with ___________________________________.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Date: 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Time: 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 xml:space="preserve">Location: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Signature of Parent/Guardian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(Required even if 18 or older)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TEACHER’S SIGNATURE INDICATES THAT A STUDENT HAS MADE SATISFACTORY ARRANGEMENTS TO MAKE-UP HIS/HER WORK.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Signature of Teacher: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Period 1 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Period 2 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Period 3 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Period 4 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Period 5 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Received by the Work Based Learning Coordinator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